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5C" w:rsidRPr="00361A71" w:rsidRDefault="00697023" w:rsidP="00D3435F">
      <w:pPr>
        <w:rPr>
          <w:rFonts w:ascii="Times New Roman" w:hAnsi="Times New Roman" w:cs="Times New Roman"/>
          <w:b/>
          <w:sz w:val="36"/>
          <w:szCs w:val="36"/>
          <w:lang w:val="nb-NO"/>
        </w:rPr>
      </w:pPr>
      <w:bookmarkStart w:id="0" w:name="_GoBack"/>
      <w:bookmarkEnd w:id="0"/>
      <w:r w:rsidRPr="00361A71">
        <w:rPr>
          <w:rFonts w:ascii="Times New Roman" w:hAnsi="Times New Roman" w:cs="Times New Roman"/>
          <w:b/>
          <w:sz w:val="36"/>
          <w:szCs w:val="36"/>
          <w:lang w:val="nb-NO"/>
        </w:rPr>
        <w:t>Informasjon til løpere og ledere for Tour de Reisa 2019</w:t>
      </w:r>
    </w:p>
    <w:p w:rsidR="00697023" w:rsidRPr="00361A71" w:rsidRDefault="00697023" w:rsidP="00D3435F">
      <w:pPr>
        <w:rPr>
          <w:rFonts w:ascii="Times New Roman" w:hAnsi="Times New Roman" w:cs="Times New Roman"/>
          <w:lang w:val="nb-NO"/>
        </w:rPr>
      </w:pPr>
    </w:p>
    <w:p w:rsidR="00697023" w:rsidRPr="00361A71" w:rsidRDefault="00697023" w:rsidP="00AF2973">
      <w:pPr>
        <w:spacing w:after="0" w:line="240" w:lineRule="auto"/>
        <w:rPr>
          <w:rStyle w:val="Sterk"/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361A71">
        <w:rPr>
          <w:rStyle w:val="Sterk"/>
          <w:rFonts w:ascii="Times New Roman" w:hAnsi="Times New Roman" w:cs="Times New Roman"/>
          <w:color w:val="333333"/>
          <w:sz w:val="24"/>
          <w:szCs w:val="24"/>
        </w:rPr>
        <w:t>Lørdag</w:t>
      </w:r>
      <w:proofErr w:type="spellEnd"/>
      <w:r w:rsidRPr="00361A71">
        <w:rPr>
          <w:rStyle w:val="Sterk"/>
          <w:rFonts w:ascii="Times New Roman" w:hAnsi="Times New Roman" w:cs="Times New Roman"/>
          <w:color w:val="333333"/>
          <w:sz w:val="24"/>
          <w:szCs w:val="24"/>
        </w:rPr>
        <w:t xml:space="preserve"> og </w:t>
      </w:r>
      <w:proofErr w:type="spellStart"/>
      <w:r w:rsidRPr="00361A71">
        <w:rPr>
          <w:rStyle w:val="Sterk"/>
          <w:rFonts w:ascii="Times New Roman" w:hAnsi="Times New Roman" w:cs="Times New Roman"/>
          <w:color w:val="333333"/>
          <w:sz w:val="24"/>
          <w:szCs w:val="24"/>
        </w:rPr>
        <w:t>søndag</w:t>
      </w:r>
      <w:proofErr w:type="spellEnd"/>
      <w:r w:rsidRPr="00361A71">
        <w:rPr>
          <w:rStyle w:val="Sterk"/>
          <w:rFonts w:ascii="Times New Roman" w:hAnsi="Times New Roman" w:cs="Times New Roman"/>
          <w:color w:val="333333"/>
          <w:sz w:val="24"/>
          <w:szCs w:val="24"/>
        </w:rPr>
        <w:t>:</w:t>
      </w:r>
    </w:p>
    <w:p w:rsidR="00AF2973" w:rsidRPr="00361A71" w:rsidRDefault="00AF297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  <w:lang w:val="nb-NO"/>
        </w:rPr>
        <w:t>Oppvarming og gjennomgang av løypene fra kl</w:t>
      </w:r>
      <w:r w:rsidR="00AF2973" w:rsidRPr="00361A71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 xml:space="preserve"> 1000.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Oppmøte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tidtaker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>.</w:t>
      </w:r>
    </w:p>
    <w:p w:rsidR="00AF2973" w:rsidRPr="00361A71" w:rsidRDefault="00AF297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61A71">
        <w:rPr>
          <w:rFonts w:ascii="Times New Roman" w:hAnsi="Times New Roman" w:cs="Times New Roman"/>
          <w:sz w:val="24"/>
          <w:szCs w:val="24"/>
          <w:lang w:val="nb-NO"/>
        </w:rPr>
        <w:t>8-9 år ansvarlig: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ab/>
        <w:t>Trenere eller personer utpekt av trenere, samt foreldre.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10-12 år ansvarlig:</w:t>
      </w:r>
      <w:r w:rsidRPr="00361A71">
        <w:rPr>
          <w:rFonts w:ascii="Times New Roman" w:hAnsi="Times New Roman" w:cs="Times New Roman"/>
          <w:sz w:val="24"/>
          <w:szCs w:val="24"/>
        </w:rPr>
        <w:tab/>
        <w:t>Trenere eller personer utpekt av trenere, samt foreldre.</w:t>
      </w:r>
    </w:p>
    <w:p w:rsidR="00697023" w:rsidRPr="00361A71" w:rsidRDefault="00697023" w:rsidP="006D4F10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13-16 år ansvarlig:</w:t>
      </w:r>
      <w:r w:rsidRPr="00361A71">
        <w:rPr>
          <w:rFonts w:ascii="Times New Roman" w:hAnsi="Times New Roman" w:cs="Times New Roman"/>
          <w:sz w:val="24"/>
          <w:szCs w:val="24"/>
        </w:rPr>
        <w:tab/>
        <w:t>Hver enkelt løper har selvstendig ansvar for gjennomgang av løypene. Trenere eller personer utpekt av trenere kan bistå.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 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Utdeling av startnummer vil finne sted nede i smøreboden under skihuset. Utdeling fra kl</w:t>
      </w:r>
      <w:r w:rsidR="00AF2973" w:rsidRPr="00361A71">
        <w:rPr>
          <w:rFonts w:ascii="Times New Roman" w:hAnsi="Times New Roman" w:cs="Times New Roman"/>
          <w:sz w:val="24"/>
          <w:szCs w:val="24"/>
        </w:rPr>
        <w:t>.</w:t>
      </w:r>
      <w:r w:rsidRPr="00361A71">
        <w:rPr>
          <w:rFonts w:ascii="Times New Roman" w:hAnsi="Times New Roman" w:cs="Times New Roman"/>
          <w:sz w:val="24"/>
          <w:szCs w:val="24"/>
        </w:rPr>
        <w:t xml:space="preserve"> 1000 begge dagene.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 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 xml:space="preserve">Trenere og/eller personer utpekt av trenere må følge opp løperne sine for start i de ulike løpene. 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>Spesielt må løperne følges opp i forbindelse med sprinten lørdag kl</w:t>
      </w:r>
      <w:r w:rsidR="00AF2973" w:rsidRPr="00361A71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 xml:space="preserve"> 1500 og utover (gjelder fra 11 år og oppover). </w:t>
      </w:r>
      <w:r w:rsidRPr="00361A71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bli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hektisk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med flere heat og mange klasser. Vidar Aamo Nikolaisen er hovedansvarlig for Nordreisa IL, og vil forsøke å følge opp løperne inn mot de ulike løpene og heatene.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61A71">
        <w:rPr>
          <w:rFonts w:ascii="Times New Roman" w:hAnsi="Times New Roman" w:cs="Times New Roman"/>
          <w:sz w:val="24"/>
          <w:szCs w:val="24"/>
        </w:rPr>
        <w:t xml:space="preserve">Smørere er Jan Børre Johansen, </w:t>
      </w:r>
      <w:r w:rsidR="000A0C4B" w:rsidRPr="00361A71">
        <w:rPr>
          <w:rFonts w:ascii="Times New Roman" w:hAnsi="Times New Roman" w:cs="Times New Roman"/>
          <w:sz w:val="24"/>
          <w:szCs w:val="24"/>
        </w:rPr>
        <w:t>Karl Petter Johansen</w:t>
      </w:r>
      <w:r w:rsidRPr="00361A71">
        <w:rPr>
          <w:rFonts w:ascii="Times New Roman" w:hAnsi="Times New Roman" w:cs="Times New Roman"/>
          <w:sz w:val="24"/>
          <w:szCs w:val="24"/>
        </w:rPr>
        <w:t xml:space="preserve"> og </w:t>
      </w:r>
      <w:r w:rsidR="00A95509" w:rsidRPr="00361A71">
        <w:rPr>
          <w:rFonts w:ascii="Times New Roman" w:hAnsi="Times New Roman" w:cs="Times New Roman"/>
          <w:sz w:val="24"/>
          <w:szCs w:val="24"/>
        </w:rPr>
        <w:t>Lars Erik Høgbakk</w:t>
      </w:r>
      <w:r w:rsidRPr="00361A71">
        <w:rPr>
          <w:rFonts w:ascii="Times New Roman" w:hAnsi="Times New Roman" w:cs="Times New Roman"/>
          <w:sz w:val="24"/>
          <w:szCs w:val="24"/>
        </w:rPr>
        <w:t xml:space="preserve">. </w:t>
      </w:r>
      <w:r w:rsidR="00A95509" w:rsidRPr="00361A71">
        <w:rPr>
          <w:rFonts w:ascii="Times New Roman" w:hAnsi="Times New Roman" w:cs="Times New Roman"/>
          <w:sz w:val="24"/>
          <w:szCs w:val="24"/>
        </w:rPr>
        <w:t>Jan Børre Johansen</w:t>
      </w:r>
      <w:r w:rsidRPr="00361A71">
        <w:rPr>
          <w:rFonts w:ascii="Times New Roman" w:hAnsi="Times New Roman" w:cs="Times New Roman"/>
          <w:sz w:val="24"/>
          <w:szCs w:val="24"/>
        </w:rPr>
        <w:t xml:space="preserve"> har hovedansvaret. All smøring vil foregå i smør</w:t>
      </w:r>
      <w:r w:rsidR="00A70A22" w:rsidRPr="00361A71">
        <w:rPr>
          <w:rFonts w:ascii="Times New Roman" w:hAnsi="Times New Roman" w:cs="Times New Roman"/>
          <w:sz w:val="24"/>
          <w:szCs w:val="24"/>
        </w:rPr>
        <w:t>boden</w:t>
      </w:r>
      <w:r w:rsidRPr="00361A71">
        <w:rPr>
          <w:rFonts w:ascii="Times New Roman" w:hAnsi="Times New Roman" w:cs="Times New Roman"/>
          <w:sz w:val="24"/>
          <w:szCs w:val="24"/>
        </w:rPr>
        <w:t xml:space="preserve"> under </w:t>
      </w:r>
      <w:r w:rsidR="00A70A22" w:rsidRPr="00361A71">
        <w:rPr>
          <w:rFonts w:ascii="Times New Roman" w:hAnsi="Times New Roman" w:cs="Times New Roman"/>
          <w:sz w:val="24"/>
          <w:szCs w:val="24"/>
        </w:rPr>
        <w:t>s</w:t>
      </w:r>
      <w:r w:rsidRPr="00361A71">
        <w:rPr>
          <w:rFonts w:ascii="Times New Roman" w:hAnsi="Times New Roman" w:cs="Times New Roman"/>
          <w:sz w:val="24"/>
          <w:szCs w:val="24"/>
        </w:rPr>
        <w:t>kihus</w:t>
      </w:r>
      <w:r w:rsidR="00A70A22" w:rsidRPr="00361A71">
        <w:rPr>
          <w:rFonts w:ascii="Times New Roman" w:hAnsi="Times New Roman" w:cs="Times New Roman"/>
          <w:sz w:val="24"/>
          <w:szCs w:val="24"/>
        </w:rPr>
        <w:t>et</w:t>
      </w:r>
      <w:r w:rsidRPr="00361A71">
        <w:rPr>
          <w:rFonts w:ascii="Times New Roman" w:hAnsi="Times New Roman" w:cs="Times New Roman"/>
          <w:sz w:val="24"/>
          <w:szCs w:val="24"/>
        </w:rPr>
        <w:t xml:space="preserve">. 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>Skiene leveres inn </w:t>
      </w:r>
      <w:r w:rsidRPr="00361A71">
        <w:rPr>
          <w:rFonts w:ascii="Times New Roman" w:hAnsi="Times New Roman" w:cs="Times New Roman"/>
          <w:sz w:val="24"/>
          <w:szCs w:val="24"/>
          <w:u w:val="single"/>
          <w:lang w:val="nb-NO"/>
        </w:rPr>
        <w:t>senest</w:t>
      </w:r>
      <w:r w:rsidR="00A95509" w:rsidRPr="00361A71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AF2973" w:rsidRPr="00361A71">
        <w:rPr>
          <w:rFonts w:ascii="Times New Roman" w:hAnsi="Times New Roman" w:cs="Times New Roman"/>
          <w:sz w:val="24"/>
          <w:szCs w:val="24"/>
          <w:lang w:val="nb-NO"/>
        </w:rPr>
        <w:t>,5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 xml:space="preserve"> time før renn. Smørerne vil på lørdag optimaliser skiene gjennom bruk av ulike typer </w:t>
      </w:r>
      <w:proofErr w:type="spellStart"/>
      <w:r w:rsidRPr="00361A71">
        <w:rPr>
          <w:rFonts w:ascii="Times New Roman" w:hAnsi="Times New Roman" w:cs="Times New Roman"/>
          <w:sz w:val="24"/>
          <w:szCs w:val="24"/>
          <w:lang w:val="nb-NO"/>
        </w:rPr>
        <w:t>rill</w:t>
      </w:r>
      <w:proofErr w:type="spellEnd"/>
      <w:r w:rsidR="00AF2973" w:rsidRPr="00361A71">
        <w:rPr>
          <w:rFonts w:ascii="Times New Roman" w:hAnsi="Times New Roman" w:cs="Times New Roman"/>
          <w:sz w:val="24"/>
          <w:szCs w:val="24"/>
          <w:lang w:val="nb-NO"/>
        </w:rPr>
        <w:t xml:space="preserve"> samt </w:t>
      </w:r>
      <w:proofErr w:type="spellStart"/>
      <w:r w:rsidR="00AF2973" w:rsidRPr="00361A71">
        <w:rPr>
          <w:rFonts w:ascii="Times New Roman" w:hAnsi="Times New Roman" w:cs="Times New Roman"/>
          <w:sz w:val="24"/>
          <w:szCs w:val="24"/>
          <w:lang w:val="nb-NO"/>
        </w:rPr>
        <w:t>evt</w:t>
      </w:r>
      <w:proofErr w:type="spellEnd"/>
      <w:r w:rsidR="00AF2973" w:rsidRPr="00361A71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361A71" w:rsidRPr="00361A71">
        <w:rPr>
          <w:rFonts w:ascii="Times New Roman" w:hAnsi="Times New Roman" w:cs="Times New Roman"/>
          <w:sz w:val="24"/>
          <w:szCs w:val="24"/>
          <w:lang w:val="nb-NO"/>
        </w:rPr>
        <w:t>topping produkter</w:t>
      </w:r>
      <w:r w:rsidR="003871E2">
        <w:rPr>
          <w:rFonts w:ascii="Times New Roman" w:hAnsi="Times New Roman" w:cs="Times New Roman"/>
          <w:sz w:val="24"/>
          <w:szCs w:val="24"/>
          <w:lang w:val="nb-NO"/>
        </w:rPr>
        <w:t xml:space="preserve"> (for løpere klasse 16 år og eldre)</w:t>
      </w:r>
      <w:r w:rsidRPr="00361A71">
        <w:rPr>
          <w:rFonts w:ascii="Times New Roman" w:hAnsi="Times New Roman" w:cs="Times New Roman"/>
          <w:sz w:val="24"/>
          <w:szCs w:val="24"/>
          <w:lang w:val="nb-NO"/>
        </w:rPr>
        <w:t>. </w:t>
      </w:r>
    </w:p>
    <w:p w:rsidR="00361A71" w:rsidRPr="00361A71" w:rsidRDefault="00361A71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361A71" w:rsidRPr="00361A71" w:rsidRDefault="00361A71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361A71">
        <w:rPr>
          <w:rStyle w:val="Sterk"/>
          <w:rFonts w:ascii="Times New Roman" w:hAnsi="Times New Roman" w:cs="Times New Roman"/>
          <w:color w:val="333333"/>
          <w:sz w:val="24"/>
          <w:szCs w:val="24"/>
          <w:lang w:val="nb-NO"/>
        </w:rPr>
        <w:t>NB! Det er innført forbud mot bruk av fluorholdige glider i forbindelse med skirenn. Dette gjelder til og med klasse 16 år. Glider som skal brukes i rennet må ikke være merket med F.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Klassisk ski kan settes utenfor smøre</w:t>
      </w:r>
      <w:r w:rsidR="00A70A22" w:rsidRPr="00361A7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boden</w:t>
      </w:r>
      <w:r w:rsidRPr="00361A7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i Saga innen kl. 19.30 lørdag eller senest kl. 09.30 søndag.  Skiene som leveres </w:t>
      </w:r>
      <w:r w:rsidR="00361A71" w:rsidRPr="00361A7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på</w:t>
      </w:r>
      <w:r w:rsidRPr="00361A7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kveld, låses inn på smørerommet kl. 19.30.  Alle ski må være ferdig siklet og børstet.   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  <w:lang w:val="nb-NO"/>
        </w:rPr>
        <w:t>Tips for glider vil bli gitt på forespørsel til en av smørerne (trolig CH-7 eller CH-8 eller tilsvarende). 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Skiene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bruk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A71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361A71">
        <w:rPr>
          <w:rFonts w:ascii="Times New Roman" w:hAnsi="Times New Roman" w:cs="Times New Roman"/>
          <w:sz w:val="24"/>
          <w:szCs w:val="24"/>
        </w:rPr>
        <w:t xml:space="preserve"> søndag leveres ferdig glidet, siklet og merket med </w:t>
      </w:r>
      <w:r w:rsidRPr="00361A71">
        <w:rPr>
          <w:rFonts w:ascii="Times New Roman" w:hAnsi="Times New Roman" w:cs="Times New Roman"/>
          <w:sz w:val="24"/>
          <w:szCs w:val="24"/>
          <w:u w:val="single"/>
        </w:rPr>
        <w:t>navn og konkurranseklasse.</w:t>
      </w:r>
      <w:r w:rsidR="00A70A22" w:rsidRPr="00361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Se innbydelsen til Tour de Reisa for informasjon om renn og løpsopplegg.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Ved ytterligere spørsmål, ta kontakt med: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 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Vidar Aamo Nikolaisen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Hovedleder Nordreisa IL</w:t>
      </w:r>
    </w:p>
    <w:p w:rsidR="00697023" w:rsidRPr="00361A71" w:rsidRDefault="00697023" w:rsidP="00AF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71">
        <w:rPr>
          <w:rFonts w:ascii="Times New Roman" w:hAnsi="Times New Roman" w:cs="Times New Roman"/>
          <w:sz w:val="24"/>
          <w:szCs w:val="24"/>
        </w:rPr>
        <w:t>Mobil: 91878362</w:t>
      </w:r>
    </w:p>
    <w:p w:rsidR="00697023" w:rsidRPr="00361A71" w:rsidRDefault="00697023" w:rsidP="00AF2973">
      <w:pPr>
        <w:spacing w:after="0" w:line="240" w:lineRule="auto"/>
        <w:rPr>
          <w:sz w:val="24"/>
          <w:szCs w:val="24"/>
          <w:lang w:val="nb-NO"/>
        </w:rPr>
      </w:pPr>
    </w:p>
    <w:sectPr w:rsidR="00697023" w:rsidRPr="00361A71" w:rsidSect="00D3435F">
      <w:headerReference w:type="firs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0F" w:rsidRDefault="0000740F" w:rsidP="00515559">
      <w:pPr>
        <w:spacing w:after="0" w:line="240" w:lineRule="auto"/>
      </w:pPr>
      <w:r>
        <w:separator/>
      </w:r>
    </w:p>
  </w:endnote>
  <w:endnote w:type="continuationSeparator" w:id="0">
    <w:p w:rsidR="0000740F" w:rsidRDefault="0000740F" w:rsidP="005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0F" w:rsidRDefault="0000740F" w:rsidP="00515559">
      <w:pPr>
        <w:spacing w:after="0" w:line="240" w:lineRule="auto"/>
      </w:pPr>
      <w:r>
        <w:separator/>
      </w:r>
    </w:p>
  </w:footnote>
  <w:footnote w:type="continuationSeparator" w:id="0">
    <w:p w:rsidR="0000740F" w:rsidRDefault="0000740F" w:rsidP="005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temporary/>
      <w:showingPlcHdr/>
      <w15:appearance w15:val="hidden"/>
    </w:sdtPr>
    <w:sdtEndPr/>
    <w:sdtContent>
      <w:p w:rsidR="00CF7A8E" w:rsidRDefault="00CF7A8E">
        <w:pPr>
          <w:pStyle w:val="Topptekst"/>
        </w:pPr>
        <w:r>
          <w:rPr>
            <w:lang w:val="nb-NO"/>
          </w:rPr>
          <w:t>[Skriv her]</w:t>
        </w:r>
      </w:p>
    </w:sdtContent>
  </w:sdt>
  <w:p w:rsidR="00CF7A8E" w:rsidRDefault="00CF7A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2F6B61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66CC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F85D0E"/>
    <w:multiLevelType w:val="hybridMultilevel"/>
    <w:tmpl w:val="69D812B4"/>
    <w:lvl w:ilvl="0" w:tplc="AEF22364">
      <w:start w:val="1"/>
      <w:numFmt w:val="bullet"/>
      <w:pStyle w:val="Punkt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33F2E"/>
    <w:multiLevelType w:val="multilevel"/>
    <w:tmpl w:val="AB44016A"/>
    <w:lvl w:ilvl="0">
      <w:start w:val="1"/>
      <w:numFmt w:val="bullet"/>
      <w:pStyle w:val="List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8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532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986" w:hanging="17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44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94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48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2" w:hanging="17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3"/>
    <w:rsid w:val="0000740F"/>
    <w:rsid w:val="00085543"/>
    <w:rsid w:val="000A0C4B"/>
    <w:rsid w:val="000A6AAE"/>
    <w:rsid w:val="001C2FFA"/>
    <w:rsid w:val="0026497E"/>
    <w:rsid w:val="00280A5B"/>
    <w:rsid w:val="002D383B"/>
    <w:rsid w:val="003263B1"/>
    <w:rsid w:val="00361A71"/>
    <w:rsid w:val="003871E2"/>
    <w:rsid w:val="004D02AF"/>
    <w:rsid w:val="004E287B"/>
    <w:rsid w:val="00515559"/>
    <w:rsid w:val="00551005"/>
    <w:rsid w:val="00596453"/>
    <w:rsid w:val="005A0199"/>
    <w:rsid w:val="005E7C76"/>
    <w:rsid w:val="00613EB3"/>
    <w:rsid w:val="00697023"/>
    <w:rsid w:val="006B6E51"/>
    <w:rsid w:val="006D4F10"/>
    <w:rsid w:val="007D7398"/>
    <w:rsid w:val="00821565"/>
    <w:rsid w:val="00862202"/>
    <w:rsid w:val="0089234C"/>
    <w:rsid w:val="0096005C"/>
    <w:rsid w:val="009F5F5C"/>
    <w:rsid w:val="00A6589D"/>
    <w:rsid w:val="00A70A22"/>
    <w:rsid w:val="00A86325"/>
    <w:rsid w:val="00A95509"/>
    <w:rsid w:val="00AF2973"/>
    <w:rsid w:val="00BB5FC8"/>
    <w:rsid w:val="00C1697E"/>
    <w:rsid w:val="00CF20D2"/>
    <w:rsid w:val="00CF7A8E"/>
    <w:rsid w:val="00D3435F"/>
    <w:rsid w:val="00D61D15"/>
    <w:rsid w:val="00E6702A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F4A992-2968-42CC-A793-FAC7E18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325"/>
    <w:pPr>
      <w:spacing w:after="200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5559"/>
    <w:pPr>
      <w:keepNext/>
      <w:keepLines/>
      <w:spacing w:before="240" w:after="400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15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5559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5559"/>
    <w:rPr>
      <w:rFonts w:asciiTheme="majorHAnsi" w:eastAsiaTheme="majorEastAsia" w:hAnsiTheme="majorHAnsi" w:cstheme="majorBidi"/>
      <w:b/>
      <w:sz w:val="20"/>
      <w:szCs w:val="26"/>
    </w:rPr>
  </w:style>
  <w:style w:type="paragraph" w:styleId="Punktliste">
    <w:name w:val="List Bullet"/>
    <w:basedOn w:val="Normal"/>
    <w:uiPriority w:val="99"/>
    <w:semiHidden/>
    <w:rsid w:val="00515559"/>
    <w:pPr>
      <w:numPr>
        <w:numId w:val="2"/>
      </w:numPr>
      <w:contextualSpacing/>
    </w:pPr>
  </w:style>
  <w:style w:type="paragraph" w:styleId="Nummerertliste">
    <w:name w:val="List Number"/>
    <w:basedOn w:val="Normal"/>
    <w:uiPriority w:val="99"/>
    <w:semiHidden/>
    <w:rsid w:val="00515559"/>
    <w:pPr>
      <w:numPr>
        <w:numId w:val="3"/>
      </w:numPr>
      <w:contextualSpacing/>
    </w:pPr>
  </w:style>
  <w:style w:type="paragraph" w:styleId="Liste">
    <w:name w:val="List"/>
    <w:basedOn w:val="Normal"/>
    <w:uiPriority w:val="99"/>
    <w:qFormat/>
    <w:rsid w:val="005E7C76"/>
    <w:pPr>
      <w:numPr>
        <w:numId w:val="4"/>
      </w:numPr>
      <w:spacing w:before="200"/>
      <w:contextualSpacing/>
    </w:pPr>
  </w:style>
  <w:style w:type="paragraph" w:styleId="Bunntekst">
    <w:name w:val="footer"/>
    <w:basedOn w:val="Normal"/>
    <w:link w:val="BunntekstTegn"/>
    <w:uiPriority w:val="99"/>
    <w:rsid w:val="005E7C76"/>
    <w:pPr>
      <w:tabs>
        <w:tab w:val="left" w:pos="2892"/>
        <w:tab w:val="left" w:pos="4054"/>
        <w:tab w:val="left" w:pos="5500"/>
      </w:tabs>
      <w:spacing w:after="0" w:line="240" w:lineRule="auto"/>
      <w:ind w:left="-1162"/>
    </w:pPr>
    <w:rPr>
      <w:color w:val="808285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E7C76"/>
    <w:rPr>
      <w:color w:val="808285"/>
      <w:sz w:val="14"/>
    </w:rPr>
  </w:style>
  <w:style w:type="paragraph" w:styleId="Topptekst">
    <w:name w:val="header"/>
    <w:basedOn w:val="Normal"/>
    <w:link w:val="TopptekstTegn"/>
    <w:uiPriority w:val="99"/>
    <w:rsid w:val="002D383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2D383B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515559"/>
    <w:rPr>
      <w:color w:val="808080"/>
    </w:rPr>
  </w:style>
  <w:style w:type="paragraph" w:customStyle="1" w:styleId="Ingress">
    <w:name w:val="Ingress"/>
    <w:basedOn w:val="Normal"/>
    <w:next w:val="Normal"/>
    <w:uiPriority w:val="1"/>
    <w:qFormat/>
    <w:rsid w:val="002D383B"/>
    <w:rPr>
      <w:sz w:val="24"/>
    </w:rPr>
  </w:style>
  <w:style w:type="table" w:styleId="Tabellrutenett">
    <w:name w:val="Table Grid"/>
    <w:basedOn w:val="Vanligtabell"/>
    <w:uiPriority w:val="39"/>
    <w:rsid w:val="002D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BB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FC8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6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697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ieg Farger">
      <a:dk1>
        <a:sysClr val="windowText" lastClr="000000"/>
      </a:dk1>
      <a:lt1>
        <a:sysClr val="window" lastClr="FFFFFF"/>
      </a:lt1>
      <a:dk2>
        <a:srgbClr val="005AA0"/>
      </a:dk2>
      <a:lt2>
        <a:srgbClr val="E8E8E8"/>
      </a:lt2>
      <a:accent1>
        <a:srgbClr val="64C8FF"/>
      </a:accent1>
      <a:accent2>
        <a:srgbClr val="B4CD00"/>
      </a:accent2>
      <a:accent3>
        <a:srgbClr val="00A587"/>
      </a:accent3>
      <a:accent4>
        <a:srgbClr val="EB415F"/>
      </a:accent4>
      <a:accent5>
        <a:srgbClr val="7D0F5A"/>
      </a:accent5>
      <a:accent6>
        <a:srgbClr val="FFD700"/>
      </a:accent6>
      <a:hlink>
        <a:srgbClr val="146EB4"/>
      </a:hlink>
      <a:folHlink>
        <a:srgbClr val="7D0F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ate/>
</root>
</file>

<file path=customXml/itemProps1.xml><?xml version="1.0" encoding="utf-8"?>
<ds:datastoreItem xmlns:ds="http://schemas.openxmlformats.org/officeDocument/2006/customXml" ds:itemID="{7B68E63E-886A-4951-A63F-B261D8F68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Aamo Nikolaisen</dc:creator>
  <cp:keywords/>
  <dc:description/>
  <cp:lastModifiedBy>Harriet Steinkjer Nystu</cp:lastModifiedBy>
  <cp:revision>2</cp:revision>
  <dcterms:created xsi:type="dcterms:W3CDTF">2019-12-02T13:01:00Z</dcterms:created>
  <dcterms:modified xsi:type="dcterms:W3CDTF">2019-12-02T13:01:00Z</dcterms:modified>
</cp:coreProperties>
</file>